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auto"/>
        <w:spacing w:line="240" w:lineRule="auto"/>
        <w:ind w:right="275" w:rightChars="131"/>
        <w:jc w:val="both"/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pStyle w:val="6"/>
        <w:jc w:val="center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30"/>
          <w:szCs w:val="30"/>
          <w:highlight w:val="none"/>
          <w:lang w:val="en-US" w:eastAsia="zh-CN"/>
        </w:rPr>
        <w:t>窗帘报价表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92"/>
        <w:gridCol w:w="2126"/>
        <w:gridCol w:w="2268"/>
        <w:gridCol w:w="1701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名称/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窗户宽度（米）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窗帘高度（米）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每跨窗户单价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(元/跨)</w:t>
            </w: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轨道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窗帘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3.2-3.5（一跨）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≤2.8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3.2-3.5（一跨）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2.8＜高度≤3.8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3.5-3.8（一跨）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≤2.8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3.5-3.8（一跨）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2.8＜高度≤3.8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罗马杆窗帘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3.2-3.5（一跨）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≤2.8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3.2-3.5（一跨）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2.8＜高度≤3.8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3.5-3.8（一跨）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≤2.8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3.5-3.8（一跨）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2.8＜高度≤3.8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不含3.5米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卷帘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规格为：开孔1%阳光面料（按甲方要求制作）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按平方报价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规格为：开孔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%阳光面料（按甲方要求制作）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按平方报价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9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1、布帘褶皱比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1:1.8（每米窗户宽度对应的布料宽度误差±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5cm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,不计窗帘卷边损耗）。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2、卷帘底杆和卷杆壁厚1.0mm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（±0.15mm）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,拉姆斯加厚制头，细拉珠。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3、卷帘平方数按照窗帘制作尺寸核算，内装式还是外装式及底杆高度根据甲方要求制作，以成品计算面积，卷帘面料以样品为准（面积=宽*高，宽为左右安装制头间的距离，高为窗框高度）。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4、报价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包含全部材料及辅料、人工、税点、安装和质保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不低于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2年等所有费用。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、若遇窗户高度不在以上窗户高度范围时，双方根据实际情况核算。</w:t>
            </w:r>
          </w:p>
        </w:tc>
      </w:tr>
    </w:tbl>
    <w:p>
      <w:pPr>
        <w:pStyle w:val="5"/>
        <w:spacing w:line="240" w:lineRule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after="156" w:afterLines="50" w:line="240" w:lineRule="auto"/>
        <w:ind w:firstLine="280" w:firstLineChars="1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pStyle w:val="6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after="156" w:afterLines="50" w:line="240" w:lineRule="auto"/>
        <w:ind w:firstLine="280" w:firstLineChars="100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</w:p>
    <w:p>
      <w:pPr>
        <w:spacing w:before="157" w:beforeLines="50" w:after="157" w:afterLines="50" w:line="24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           </w:t>
      </w:r>
    </w:p>
    <w:p>
      <w:pPr>
        <w:spacing w:before="156" w:beforeLines="50" w:after="156" w:afterLines="50" w:line="24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>
      <w:pPr>
        <w:spacing w:line="24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</w:p>
    <w:p>
      <w:pPr>
        <w:spacing w:line="240" w:lineRule="auto"/>
      </w:pPr>
    </w:p>
    <w:p>
      <w:pPr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line="240" w:lineRule="auto"/>
        <w:ind w:right="240" w:firstLine="560" w:firstLineChars="200"/>
        <w:jc w:val="right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pStyle w:val="7"/>
        <w:spacing w:line="240" w:lineRule="auto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spacing w:before="240" w:beforeLines="100" w:line="24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before="240" w:beforeLines="100" w:line="24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附件3</w:t>
      </w:r>
    </w:p>
    <w:p>
      <w:pPr>
        <w:spacing w:before="240" w:beforeLines="100" w:line="240" w:lineRule="auto"/>
        <w:jc w:val="center"/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保证承诺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48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保证人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系***公司法定代表人/项目负责人。现保证人针对***公司与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就***项目合作并签订《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合同》（下称主合同）事宜，为确保***公司全面履行其在主合同中的各项责任与义务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自愿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为其向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提供不可撤销的连带保证责任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担保</w:t>
      </w:r>
      <w:r>
        <w:rPr>
          <w:rFonts w:hint="eastAsia" w:ascii="仿宋" w:hAnsi="仿宋" w:eastAsia="仿宋" w:cs="仿宋"/>
          <w:sz w:val="28"/>
          <w:szCs w:val="28"/>
        </w:rPr>
        <w:t>，并向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保证范围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的保证范围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为主合同项下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应承担的全部责任、义务、债务等，</w:t>
      </w:r>
      <w:r>
        <w:rPr>
          <w:rFonts w:hint="eastAsia" w:ascii="仿宋" w:hAnsi="仿宋" w:eastAsia="仿宋" w:cs="仿宋"/>
          <w:sz w:val="28"/>
          <w:szCs w:val="28"/>
        </w:rPr>
        <w:t>以及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二、保证期间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保证人的</w:t>
      </w:r>
      <w:r>
        <w:rPr>
          <w:rFonts w:hint="eastAsia" w:ascii="仿宋" w:hAnsi="仿宋" w:eastAsia="仿宋" w:cs="仿宋"/>
          <w:sz w:val="28"/>
          <w:szCs w:val="28"/>
        </w:rPr>
        <w:t>保证期间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</w:t>
      </w:r>
      <w:r>
        <w:rPr>
          <w:rFonts w:hint="eastAsia" w:ascii="仿宋" w:hAnsi="仿宋" w:eastAsia="仿宋" w:cs="仿宋"/>
          <w:sz w:val="28"/>
          <w:szCs w:val="28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***公司</w:t>
      </w:r>
      <w:r>
        <w:rPr>
          <w:rFonts w:hint="eastAsia" w:ascii="仿宋" w:hAnsi="仿宋" w:eastAsia="仿宋" w:cs="仿宋"/>
          <w:sz w:val="28"/>
          <w:szCs w:val="28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保证方式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保证人承担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独立的、不可撤销的、</w:t>
      </w:r>
      <w:r>
        <w:rPr>
          <w:rFonts w:hint="eastAsia" w:ascii="仿宋" w:hAnsi="仿宋" w:eastAsia="仿宋" w:cs="仿宋"/>
          <w:sz w:val="28"/>
          <w:szCs w:val="28"/>
        </w:rPr>
        <w:t>连带责任保证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担保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任何情况下，</w:t>
      </w:r>
      <w:r>
        <w:rPr>
          <w:rFonts w:hint="eastAsia" w:ascii="仿宋" w:hAnsi="仿宋" w:eastAsia="仿宋" w:cs="仿宋"/>
          <w:sz w:val="28"/>
          <w:szCs w:val="28"/>
        </w:rPr>
        <w:t>不因主合同无效、撤销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等等</w:t>
      </w:r>
      <w:r>
        <w:rPr>
          <w:rFonts w:hint="eastAsia" w:ascii="仿宋" w:hAnsi="仿宋" w:eastAsia="仿宋" w:cs="仿宋"/>
          <w:sz w:val="28"/>
          <w:szCs w:val="28"/>
        </w:rPr>
        <w:t>而影响本承诺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书的</w:t>
      </w:r>
      <w:r>
        <w:rPr>
          <w:rFonts w:hint="eastAsia" w:ascii="仿宋" w:hAnsi="仿宋" w:eastAsia="仿宋" w:cs="仿宋"/>
          <w:sz w:val="28"/>
          <w:szCs w:val="28"/>
        </w:rPr>
        <w:t>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四、保证人</w:t>
      </w:r>
      <w:r>
        <w:rPr>
          <w:rFonts w:hint="eastAsia" w:ascii="仿宋" w:hAnsi="仿宋" w:eastAsia="仿宋" w:cs="仿宋"/>
          <w:sz w:val="28"/>
          <w:szCs w:val="28"/>
        </w:rPr>
        <w:t>承诺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无论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是否</w:t>
      </w:r>
      <w:r>
        <w:rPr>
          <w:rFonts w:hint="eastAsia" w:ascii="仿宋" w:hAnsi="仿宋" w:eastAsia="仿宋" w:cs="仿宋"/>
          <w:sz w:val="28"/>
          <w:szCs w:val="28"/>
        </w:rPr>
        <w:t>对被担保债权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享有</w:t>
      </w:r>
      <w:r>
        <w:rPr>
          <w:rFonts w:hint="eastAsia" w:ascii="仿宋" w:hAnsi="仿宋" w:eastAsia="仿宋" w:cs="仿宋"/>
          <w:sz w:val="28"/>
          <w:szCs w:val="28"/>
        </w:rPr>
        <w:t>其他担保（包括但不限于保证、抵押、质押等），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在本承诺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项下的保证责任均不因此减免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  <w:lang w:val="en-US" w:eastAsia="zh-CN"/>
        </w:rPr>
        <w:t>安徽新华集团投资有限公司</w:t>
      </w:r>
      <w:r>
        <w:rPr>
          <w:rFonts w:hint="eastAsia" w:ascii="仿宋" w:hAnsi="仿宋" w:eastAsia="仿宋" w:cs="仿宋"/>
          <w:sz w:val="28"/>
          <w:szCs w:val="28"/>
        </w:rPr>
        <w:t>均可直接要求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依照本承诺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约定承担保证责任，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不提出任何异议。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五、保证人</w:t>
      </w:r>
      <w:r>
        <w:rPr>
          <w:rFonts w:hint="eastAsia" w:ascii="仿宋" w:hAnsi="仿宋" w:eastAsia="仿宋" w:cs="仿宋"/>
          <w:sz w:val="28"/>
          <w:szCs w:val="28"/>
        </w:rPr>
        <w:t>是具备完全民事行为能力的自然人，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保证人</w:t>
      </w:r>
      <w:r>
        <w:rPr>
          <w:rFonts w:hint="eastAsia" w:ascii="仿宋" w:hAnsi="仿宋" w:eastAsia="仿宋" w:cs="仿宋"/>
          <w:sz w:val="28"/>
          <w:szCs w:val="28"/>
        </w:rPr>
        <w:t>为签订本承诺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sz w:val="28"/>
          <w:szCs w:val="28"/>
        </w:rPr>
        <w:t>提供的所有文件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信息及签字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</w:t>
      </w:r>
      <w:r>
        <w:rPr>
          <w:rFonts w:hint="eastAsia" w:ascii="仿宋" w:hAnsi="仿宋" w:eastAsia="仿宋" w:cs="仿宋"/>
          <w:sz w:val="28"/>
          <w:szCs w:val="28"/>
        </w:rPr>
        <w:t>真实、完整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有效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ind w:firstLine="562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六、保证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人已充分理解并全面认可主合同及本承诺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的所有条款内容，并承诺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任何情况下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对其提出任何异议。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240" w:lineRule="auto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保证人：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08457D"/>
    <w:multiLevelType w:val="singleLevel"/>
    <w:tmpl w:val="1B08457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60BE1E3A"/>
    <w:rsid w:val="60B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iPriority w:val="0"/>
    <w:pPr>
      <w:snapToGrid w:val="0"/>
    </w:pPr>
    <w:rPr>
      <w:rFonts w:ascii="Arial" w:hAnsi="Arial" w:cs="Arial"/>
    </w:r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Body Text First Indent"/>
    <w:basedOn w:val="2"/>
    <w:next w:val="1"/>
    <w:uiPriority w:val="0"/>
    <w:pPr>
      <w:ind w:firstLine="420" w:firstLineChars="100"/>
    </w:pPr>
  </w:style>
  <w:style w:type="paragraph" w:styleId="7">
    <w:name w:val="Body Text First Indent 2"/>
    <w:basedOn w:val="3"/>
    <w:next w:val="6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2023-10-19T07:52:00Z</dcterms:created>
  <dc:creator>千里草1403852088</dc:creator>
  <cp:lastModifiedBy>千里草1403852088</cp:lastModifiedBy>
  <dcterms:modified xsi:type="dcterms:W3CDTF">2023-10-19T07:53:02Z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DDE3CDF2DACC4AC7BD8A171E477E490B_11</vt:lpwstr>
  </property>
</Properties>
</file>